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53E17" w14:textId="77777777" w:rsidR="00533D8D" w:rsidRPr="00533D8D" w:rsidRDefault="00533D8D" w:rsidP="00533D8D">
      <w:pPr>
        <w:shd w:val="clear" w:color="auto" w:fill="FFFFFF"/>
        <w:rPr>
          <w:rFonts w:ascii="Arial" w:eastAsia="Times New Roman" w:hAnsi="Arial" w:cs="Arial"/>
          <w:color w:val="222222"/>
          <w:szCs w:val="19"/>
          <w:lang w:eastAsia="en-GB"/>
        </w:rPr>
      </w:pPr>
      <w:r w:rsidRPr="00533D8D">
        <w:rPr>
          <w:rFonts w:ascii="Arial" w:eastAsia="Times New Roman" w:hAnsi="Arial" w:cs="Arial"/>
          <w:color w:val="222222"/>
          <w:szCs w:val="19"/>
          <w:lang w:eastAsia="en-GB"/>
        </w:rPr>
        <w:t>Dear B&amp;G Coaches</w:t>
      </w:r>
    </w:p>
    <w:p w14:paraId="3F3BF4F6" w14:textId="77777777" w:rsidR="00533D8D" w:rsidRPr="00533D8D" w:rsidRDefault="00533D8D" w:rsidP="00533D8D">
      <w:pPr>
        <w:shd w:val="clear" w:color="auto" w:fill="FFFFFF"/>
        <w:rPr>
          <w:rFonts w:ascii="Arial" w:eastAsia="Times New Roman" w:hAnsi="Arial" w:cs="Arial"/>
          <w:color w:val="222222"/>
          <w:szCs w:val="19"/>
          <w:lang w:eastAsia="en-GB"/>
        </w:rPr>
      </w:pPr>
    </w:p>
    <w:p w14:paraId="7A315DE7" w14:textId="77777777" w:rsidR="00533D8D" w:rsidRPr="00533D8D" w:rsidRDefault="00533D8D" w:rsidP="00533D8D">
      <w:pPr>
        <w:shd w:val="clear" w:color="auto" w:fill="FFFFFF"/>
        <w:rPr>
          <w:rFonts w:ascii="Arial" w:eastAsia="Times New Roman" w:hAnsi="Arial" w:cs="Arial"/>
          <w:color w:val="222222"/>
          <w:szCs w:val="19"/>
          <w:lang w:eastAsia="en-GB"/>
        </w:rPr>
      </w:pPr>
      <w:r w:rsidRPr="00533D8D">
        <w:rPr>
          <w:rFonts w:ascii="Arial" w:eastAsia="Times New Roman" w:hAnsi="Arial" w:cs="Arial"/>
          <w:color w:val="222222"/>
          <w:szCs w:val="19"/>
          <w:lang w:eastAsia="en-GB"/>
        </w:rPr>
        <w:t>I am writing to inform you of the outcome of the complaint made against you by Johns regarding the alleged separation of your division 1 team by more than 50 meters, contrary to rule 121 of the IB rules.</w:t>
      </w:r>
    </w:p>
    <w:p w14:paraId="52EC4D45" w14:textId="77777777" w:rsidR="00533D8D" w:rsidRPr="00533D8D" w:rsidRDefault="00533D8D" w:rsidP="00533D8D">
      <w:pPr>
        <w:shd w:val="clear" w:color="auto" w:fill="FFFFFF"/>
        <w:rPr>
          <w:rFonts w:ascii="Arial" w:eastAsia="Times New Roman" w:hAnsi="Arial" w:cs="Arial"/>
          <w:color w:val="222222"/>
          <w:szCs w:val="19"/>
          <w:lang w:eastAsia="en-GB"/>
        </w:rPr>
      </w:pPr>
    </w:p>
    <w:p w14:paraId="4E5D2EB3" w14:textId="77777777" w:rsidR="00533D8D" w:rsidRPr="00533D8D" w:rsidRDefault="00533D8D" w:rsidP="00533D8D">
      <w:pPr>
        <w:shd w:val="clear" w:color="auto" w:fill="FFFFFF"/>
        <w:rPr>
          <w:rFonts w:ascii="Arial" w:eastAsia="Times New Roman" w:hAnsi="Arial" w:cs="Arial"/>
          <w:color w:val="222222"/>
          <w:szCs w:val="19"/>
          <w:lang w:eastAsia="en-GB"/>
        </w:rPr>
      </w:pPr>
      <w:r w:rsidRPr="00533D8D">
        <w:rPr>
          <w:rFonts w:ascii="Arial" w:eastAsia="Times New Roman" w:hAnsi="Arial" w:cs="Arial"/>
          <w:color w:val="222222"/>
          <w:szCs w:val="19"/>
          <w:lang w:eastAsia="en-GB"/>
        </w:rPr>
        <w:t>The complaint is </w:t>
      </w:r>
      <w:r w:rsidRPr="00533D8D">
        <w:rPr>
          <w:rFonts w:ascii="Arial" w:eastAsia="Times New Roman" w:hAnsi="Arial" w:cs="Arial"/>
          <w:b/>
          <w:bCs/>
          <w:color w:val="222222"/>
          <w:szCs w:val="19"/>
          <w:lang w:eastAsia="en-GB"/>
        </w:rPr>
        <w:t>dismissed. </w:t>
      </w:r>
      <w:r w:rsidRPr="00533D8D">
        <w:rPr>
          <w:rFonts w:ascii="Arial" w:eastAsia="Times New Roman" w:hAnsi="Arial" w:cs="Arial"/>
          <w:color w:val="222222"/>
          <w:szCs w:val="19"/>
          <w:lang w:eastAsia="en-GB"/>
        </w:rPr>
        <w:t>This means that no further action will be taken against your division 1 team.</w:t>
      </w:r>
    </w:p>
    <w:p w14:paraId="67D572AD" w14:textId="77777777" w:rsidR="00533D8D" w:rsidRPr="00533D8D" w:rsidRDefault="00533D8D" w:rsidP="00533D8D">
      <w:pPr>
        <w:shd w:val="clear" w:color="auto" w:fill="FFFFFF"/>
        <w:rPr>
          <w:rFonts w:ascii="Arial" w:eastAsia="Times New Roman" w:hAnsi="Arial" w:cs="Arial"/>
          <w:color w:val="222222"/>
          <w:szCs w:val="19"/>
          <w:lang w:eastAsia="en-GB"/>
        </w:rPr>
      </w:pPr>
    </w:p>
    <w:p w14:paraId="029D3509" w14:textId="77777777" w:rsidR="00533D8D" w:rsidRPr="00533D8D" w:rsidRDefault="00533D8D" w:rsidP="00533D8D">
      <w:pPr>
        <w:shd w:val="clear" w:color="auto" w:fill="FFFFFF"/>
        <w:rPr>
          <w:rFonts w:ascii="Arial" w:eastAsia="Times New Roman" w:hAnsi="Arial" w:cs="Arial"/>
          <w:color w:val="222222"/>
          <w:szCs w:val="19"/>
          <w:lang w:eastAsia="en-GB"/>
        </w:rPr>
      </w:pPr>
      <w:r w:rsidRPr="00533D8D">
        <w:rPr>
          <w:rFonts w:ascii="Arial" w:eastAsia="Times New Roman" w:hAnsi="Arial" w:cs="Arial"/>
          <w:color w:val="222222"/>
          <w:szCs w:val="19"/>
          <w:u w:val="single"/>
          <w:lang w:eastAsia="en-GB"/>
        </w:rPr>
        <w:t>Background</w:t>
      </w:r>
    </w:p>
    <w:p w14:paraId="64085A1B" w14:textId="77777777" w:rsidR="00533D8D" w:rsidRPr="00533D8D" w:rsidRDefault="00533D8D" w:rsidP="00533D8D">
      <w:pPr>
        <w:shd w:val="clear" w:color="auto" w:fill="FFFFFF"/>
        <w:rPr>
          <w:rFonts w:ascii="Arial" w:eastAsia="Times New Roman" w:hAnsi="Arial" w:cs="Arial"/>
          <w:color w:val="222222"/>
          <w:szCs w:val="19"/>
          <w:lang w:eastAsia="en-GB"/>
        </w:rPr>
      </w:pPr>
      <w:r w:rsidRPr="00533D8D">
        <w:rPr>
          <w:rFonts w:ascii="Arial" w:eastAsia="Times New Roman" w:hAnsi="Arial" w:cs="Arial"/>
          <w:color w:val="222222"/>
          <w:szCs w:val="19"/>
          <w:lang w:eastAsia="en-GB"/>
        </w:rPr>
        <w:t xml:space="preserve">Rule 121 of the IB rules requires all members of a team to be within 50 meters of each other member of their team for the duration of the event. It was alleged by Johns </w:t>
      </w:r>
      <w:proofErr w:type="spellStart"/>
      <w:r w:rsidRPr="00533D8D">
        <w:rPr>
          <w:rFonts w:ascii="Arial" w:eastAsia="Times New Roman" w:hAnsi="Arial" w:cs="Arial"/>
          <w:color w:val="222222"/>
          <w:szCs w:val="19"/>
          <w:lang w:eastAsia="en-GB"/>
        </w:rPr>
        <w:t>Div</w:t>
      </w:r>
      <w:proofErr w:type="spellEnd"/>
      <w:r w:rsidRPr="00533D8D">
        <w:rPr>
          <w:rFonts w:ascii="Arial" w:eastAsia="Times New Roman" w:hAnsi="Arial" w:cs="Arial"/>
          <w:color w:val="222222"/>
          <w:szCs w:val="19"/>
          <w:lang w:eastAsia="en-GB"/>
        </w:rPr>
        <w:t xml:space="preserve"> 5 that that one member of the B&amp;G division 1 team was approximately 300 meters from the </w:t>
      </w:r>
      <w:proofErr w:type="spellStart"/>
      <w:r w:rsidRPr="00533D8D">
        <w:rPr>
          <w:rFonts w:ascii="Arial" w:eastAsia="Times New Roman" w:hAnsi="Arial" w:cs="Arial"/>
          <w:color w:val="222222"/>
          <w:szCs w:val="19"/>
          <w:lang w:eastAsia="en-GB"/>
        </w:rPr>
        <w:t>the</w:t>
      </w:r>
      <w:proofErr w:type="spellEnd"/>
      <w:r w:rsidRPr="00533D8D">
        <w:rPr>
          <w:rFonts w:ascii="Arial" w:eastAsia="Times New Roman" w:hAnsi="Arial" w:cs="Arial"/>
          <w:color w:val="222222"/>
          <w:szCs w:val="19"/>
          <w:lang w:eastAsia="en-GB"/>
        </w:rPr>
        <w:t xml:space="preserve"> other members of their team at some point during the event. No further details were provided. The allegation was denied by B&amp;G who stated that they were always within 50 meters of each other during the event.</w:t>
      </w:r>
    </w:p>
    <w:p w14:paraId="2F75B4B9" w14:textId="77777777" w:rsidR="00533D8D" w:rsidRPr="00533D8D" w:rsidRDefault="00533D8D" w:rsidP="00533D8D">
      <w:pPr>
        <w:shd w:val="clear" w:color="auto" w:fill="FFFFFF"/>
        <w:rPr>
          <w:rFonts w:ascii="Arial" w:eastAsia="Times New Roman" w:hAnsi="Arial" w:cs="Arial"/>
          <w:color w:val="222222"/>
          <w:szCs w:val="19"/>
          <w:lang w:eastAsia="en-GB"/>
        </w:rPr>
      </w:pPr>
    </w:p>
    <w:p w14:paraId="51A2F1CD" w14:textId="77777777" w:rsidR="00533D8D" w:rsidRPr="00533D8D" w:rsidRDefault="00533D8D" w:rsidP="00533D8D">
      <w:pPr>
        <w:shd w:val="clear" w:color="auto" w:fill="FFFFFF"/>
        <w:rPr>
          <w:rFonts w:ascii="Arial" w:eastAsia="Times New Roman" w:hAnsi="Arial" w:cs="Arial"/>
          <w:color w:val="222222"/>
          <w:szCs w:val="19"/>
          <w:lang w:eastAsia="en-GB"/>
        </w:rPr>
      </w:pPr>
      <w:r w:rsidRPr="00533D8D">
        <w:rPr>
          <w:rFonts w:ascii="Arial" w:eastAsia="Times New Roman" w:hAnsi="Arial" w:cs="Arial"/>
          <w:color w:val="222222"/>
          <w:szCs w:val="19"/>
          <w:u w:val="single"/>
          <w:lang w:eastAsia="en-GB"/>
        </w:rPr>
        <w:t>Reasons</w:t>
      </w:r>
    </w:p>
    <w:p w14:paraId="73232215" w14:textId="77777777" w:rsidR="00533D8D" w:rsidRPr="00533D8D" w:rsidRDefault="00533D8D" w:rsidP="00533D8D">
      <w:pPr>
        <w:shd w:val="clear" w:color="auto" w:fill="FFFFFF"/>
        <w:rPr>
          <w:rFonts w:ascii="Arial" w:eastAsia="Times New Roman" w:hAnsi="Arial" w:cs="Arial"/>
          <w:color w:val="222222"/>
          <w:szCs w:val="19"/>
          <w:lang w:eastAsia="en-GB"/>
        </w:rPr>
      </w:pPr>
      <w:r w:rsidRPr="00533D8D">
        <w:rPr>
          <w:rFonts w:ascii="Arial" w:eastAsia="Times New Roman" w:hAnsi="Arial" w:cs="Arial"/>
          <w:color w:val="222222"/>
          <w:szCs w:val="19"/>
          <w:lang w:eastAsia="en-GB"/>
        </w:rPr>
        <w:t xml:space="preserve">Rule 197 requires me to be satisfied on the balance of probabilities that an offence has been committed. I am unable to be so satisfied that a breach of rule 121 occurred. The evidence is essentially a case of one team’s words against another team’s denial. It is also notable that none of the electronic tracking occurring in the race would be able to provide </w:t>
      </w:r>
      <w:bookmarkStart w:id="0" w:name="_GoBack"/>
      <w:bookmarkEnd w:id="0"/>
      <w:r w:rsidRPr="00533D8D">
        <w:rPr>
          <w:rFonts w:ascii="Arial" w:eastAsia="Times New Roman" w:hAnsi="Arial" w:cs="Arial"/>
          <w:color w:val="222222"/>
          <w:szCs w:val="19"/>
          <w:lang w:eastAsia="en-GB"/>
        </w:rPr>
        <w:t>relevant evidence as that only applies to each team, rather than individual members of that team. In the absence of any corroborating evidence from other witnesses or race officials, I am unable to be satisfied that it was more likely than not that the offence occurred. The complaint it consequently dismissed and no penalty is imposed under rule 121.</w:t>
      </w:r>
    </w:p>
    <w:p w14:paraId="25DF6CF4" w14:textId="77777777" w:rsidR="00533D8D" w:rsidRPr="00533D8D" w:rsidRDefault="00533D8D" w:rsidP="00533D8D">
      <w:pPr>
        <w:shd w:val="clear" w:color="auto" w:fill="FFFFFF"/>
        <w:rPr>
          <w:rFonts w:ascii="Arial" w:eastAsia="Times New Roman" w:hAnsi="Arial" w:cs="Arial"/>
          <w:color w:val="222222"/>
          <w:szCs w:val="19"/>
          <w:lang w:eastAsia="en-GB"/>
        </w:rPr>
      </w:pPr>
    </w:p>
    <w:p w14:paraId="076380B8" w14:textId="77777777" w:rsidR="00533D8D" w:rsidRPr="00533D8D" w:rsidRDefault="00533D8D" w:rsidP="00533D8D">
      <w:pPr>
        <w:shd w:val="clear" w:color="auto" w:fill="FFFFFF"/>
        <w:rPr>
          <w:rFonts w:ascii="Arial" w:eastAsia="Times New Roman" w:hAnsi="Arial" w:cs="Arial"/>
          <w:color w:val="222222"/>
          <w:szCs w:val="19"/>
          <w:lang w:eastAsia="en-GB"/>
        </w:rPr>
      </w:pPr>
      <w:r w:rsidRPr="00533D8D">
        <w:rPr>
          <w:rFonts w:ascii="Arial" w:eastAsia="Times New Roman" w:hAnsi="Arial" w:cs="Arial"/>
          <w:color w:val="222222"/>
          <w:szCs w:val="19"/>
          <w:lang w:eastAsia="en-GB"/>
        </w:rPr>
        <w:t>A copy of this decision has been sent to the Race Director. It will also be provided to the complainant and published on the IB website, consistent with rules 217 and 220.</w:t>
      </w:r>
    </w:p>
    <w:p w14:paraId="0F4DCF8A" w14:textId="77777777" w:rsidR="00533D8D" w:rsidRPr="00533D8D" w:rsidRDefault="00533D8D" w:rsidP="00533D8D">
      <w:pPr>
        <w:shd w:val="clear" w:color="auto" w:fill="FFFFFF"/>
        <w:rPr>
          <w:rFonts w:ascii="Arial" w:eastAsia="Times New Roman" w:hAnsi="Arial" w:cs="Arial"/>
          <w:color w:val="222222"/>
          <w:szCs w:val="19"/>
          <w:lang w:eastAsia="en-GB"/>
        </w:rPr>
      </w:pPr>
    </w:p>
    <w:p w14:paraId="371F998E" w14:textId="77777777" w:rsidR="00533D8D" w:rsidRPr="00533D8D" w:rsidRDefault="00533D8D" w:rsidP="00533D8D">
      <w:pPr>
        <w:shd w:val="clear" w:color="auto" w:fill="FFFFFF"/>
        <w:rPr>
          <w:rFonts w:ascii="Arial" w:eastAsia="Times New Roman" w:hAnsi="Arial" w:cs="Arial"/>
          <w:color w:val="222222"/>
          <w:szCs w:val="19"/>
          <w:lang w:eastAsia="en-GB"/>
        </w:rPr>
      </w:pPr>
      <w:r w:rsidRPr="00533D8D">
        <w:rPr>
          <w:rFonts w:ascii="Arial" w:eastAsia="Times New Roman" w:hAnsi="Arial" w:cs="Arial"/>
          <w:color w:val="222222"/>
          <w:szCs w:val="19"/>
          <w:lang w:eastAsia="en-GB"/>
        </w:rPr>
        <w:t>Yours sincerely.</w:t>
      </w:r>
    </w:p>
    <w:p w14:paraId="5252ADCF" w14:textId="77777777" w:rsidR="00533D8D" w:rsidRPr="00533D8D" w:rsidRDefault="00533D8D" w:rsidP="00533D8D">
      <w:pPr>
        <w:shd w:val="clear" w:color="auto" w:fill="FFFFFF"/>
        <w:rPr>
          <w:rFonts w:ascii="Arial" w:eastAsia="Times New Roman" w:hAnsi="Arial" w:cs="Arial"/>
          <w:color w:val="222222"/>
          <w:szCs w:val="19"/>
          <w:lang w:eastAsia="en-GB"/>
        </w:rPr>
      </w:pPr>
    </w:p>
    <w:p w14:paraId="48E2B424" w14:textId="77777777" w:rsidR="00533D8D" w:rsidRPr="00533D8D" w:rsidRDefault="00533D8D" w:rsidP="00533D8D">
      <w:pPr>
        <w:shd w:val="clear" w:color="auto" w:fill="FFFFFF"/>
        <w:rPr>
          <w:rFonts w:ascii="Arial" w:eastAsia="Times New Roman" w:hAnsi="Arial" w:cs="Arial"/>
          <w:color w:val="222222"/>
          <w:szCs w:val="19"/>
          <w:lang w:eastAsia="en-GB"/>
        </w:rPr>
      </w:pPr>
      <w:r w:rsidRPr="00533D8D">
        <w:rPr>
          <w:rFonts w:ascii="Arial" w:eastAsia="Times New Roman" w:hAnsi="Arial" w:cs="Arial"/>
          <w:color w:val="222222"/>
          <w:szCs w:val="19"/>
          <w:lang w:eastAsia="en-GB"/>
        </w:rPr>
        <w:t>Jack Chenoweth</w:t>
      </w:r>
    </w:p>
    <w:p w14:paraId="3C25B008" w14:textId="77777777" w:rsidR="00412C04" w:rsidRPr="00533D8D" w:rsidRDefault="00533D8D">
      <w:pPr>
        <w:rPr>
          <w:sz w:val="40"/>
        </w:rPr>
      </w:pPr>
    </w:p>
    <w:sectPr w:rsidR="00412C04" w:rsidRPr="00533D8D" w:rsidSect="004E29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8D"/>
    <w:rsid w:val="004E2903"/>
    <w:rsid w:val="00533D8D"/>
    <w:rsid w:val="00732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E66B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4555">
      <w:bodyDiv w:val="1"/>
      <w:marLeft w:val="0"/>
      <w:marRight w:val="0"/>
      <w:marTop w:val="0"/>
      <w:marBottom w:val="0"/>
      <w:divBdr>
        <w:top w:val="none" w:sz="0" w:space="0" w:color="auto"/>
        <w:left w:val="none" w:sz="0" w:space="0" w:color="auto"/>
        <w:bottom w:val="none" w:sz="0" w:space="0" w:color="auto"/>
        <w:right w:val="none" w:sz="0" w:space="0" w:color="auto"/>
      </w:divBdr>
      <w:divsChild>
        <w:div w:id="776409940">
          <w:marLeft w:val="0"/>
          <w:marRight w:val="0"/>
          <w:marTop w:val="0"/>
          <w:marBottom w:val="0"/>
          <w:divBdr>
            <w:top w:val="none" w:sz="0" w:space="0" w:color="auto"/>
            <w:left w:val="none" w:sz="0" w:space="0" w:color="auto"/>
            <w:bottom w:val="none" w:sz="0" w:space="0" w:color="auto"/>
            <w:right w:val="none" w:sz="0" w:space="0" w:color="auto"/>
          </w:divBdr>
        </w:div>
        <w:div w:id="2134670705">
          <w:marLeft w:val="0"/>
          <w:marRight w:val="0"/>
          <w:marTop w:val="0"/>
          <w:marBottom w:val="0"/>
          <w:divBdr>
            <w:top w:val="none" w:sz="0" w:space="0" w:color="auto"/>
            <w:left w:val="none" w:sz="0" w:space="0" w:color="auto"/>
            <w:bottom w:val="none" w:sz="0" w:space="0" w:color="auto"/>
            <w:right w:val="none" w:sz="0" w:space="0" w:color="auto"/>
          </w:divBdr>
        </w:div>
        <w:div w:id="99835653">
          <w:marLeft w:val="0"/>
          <w:marRight w:val="0"/>
          <w:marTop w:val="0"/>
          <w:marBottom w:val="0"/>
          <w:divBdr>
            <w:top w:val="none" w:sz="0" w:space="0" w:color="auto"/>
            <w:left w:val="none" w:sz="0" w:space="0" w:color="auto"/>
            <w:bottom w:val="none" w:sz="0" w:space="0" w:color="auto"/>
            <w:right w:val="none" w:sz="0" w:space="0" w:color="auto"/>
          </w:divBdr>
        </w:div>
        <w:div w:id="1442653286">
          <w:marLeft w:val="0"/>
          <w:marRight w:val="0"/>
          <w:marTop w:val="0"/>
          <w:marBottom w:val="0"/>
          <w:divBdr>
            <w:top w:val="none" w:sz="0" w:space="0" w:color="auto"/>
            <w:left w:val="none" w:sz="0" w:space="0" w:color="auto"/>
            <w:bottom w:val="none" w:sz="0" w:space="0" w:color="auto"/>
            <w:right w:val="none" w:sz="0" w:space="0" w:color="auto"/>
          </w:divBdr>
        </w:div>
        <w:div w:id="1861356849">
          <w:marLeft w:val="0"/>
          <w:marRight w:val="0"/>
          <w:marTop w:val="0"/>
          <w:marBottom w:val="0"/>
          <w:divBdr>
            <w:top w:val="none" w:sz="0" w:space="0" w:color="auto"/>
            <w:left w:val="none" w:sz="0" w:space="0" w:color="auto"/>
            <w:bottom w:val="none" w:sz="0" w:space="0" w:color="auto"/>
            <w:right w:val="none" w:sz="0" w:space="0" w:color="auto"/>
          </w:divBdr>
        </w:div>
        <w:div w:id="682367647">
          <w:marLeft w:val="0"/>
          <w:marRight w:val="0"/>
          <w:marTop w:val="0"/>
          <w:marBottom w:val="0"/>
          <w:divBdr>
            <w:top w:val="none" w:sz="0" w:space="0" w:color="auto"/>
            <w:left w:val="none" w:sz="0" w:space="0" w:color="auto"/>
            <w:bottom w:val="none" w:sz="0" w:space="0" w:color="auto"/>
            <w:right w:val="none" w:sz="0" w:space="0" w:color="auto"/>
          </w:divBdr>
        </w:div>
        <w:div w:id="1215317096">
          <w:marLeft w:val="0"/>
          <w:marRight w:val="0"/>
          <w:marTop w:val="0"/>
          <w:marBottom w:val="0"/>
          <w:divBdr>
            <w:top w:val="none" w:sz="0" w:space="0" w:color="auto"/>
            <w:left w:val="none" w:sz="0" w:space="0" w:color="auto"/>
            <w:bottom w:val="none" w:sz="0" w:space="0" w:color="auto"/>
            <w:right w:val="none" w:sz="0" w:space="0" w:color="auto"/>
          </w:divBdr>
        </w:div>
        <w:div w:id="1707170797">
          <w:marLeft w:val="0"/>
          <w:marRight w:val="0"/>
          <w:marTop w:val="0"/>
          <w:marBottom w:val="0"/>
          <w:divBdr>
            <w:top w:val="none" w:sz="0" w:space="0" w:color="auto"/>
            <w:left w:val="none" w:sz="0" w:space="0" w:color="auto"/>
            <w:bottom w:val="none" w:sz="0" w:space="0" w:color="auto"/>
            <w:right w:val="none" w:sz="0" w:space="0" w:color="auto"/>
          </w:divBdr>
        </w:div>
        <w:div w:id="882984021">
          <w:marLeft w:val="0"/>
          <w:marRight w:val="0"/>
          <w:marTop w:val="0"/>
          <w:marBottom w:val="0"/>
          <w:divBdr>
            <w:top w:val="none" w:sz="0" w:space="0" w:color="auto"/>
            <w:left w:val="none" w:sz="0" w:space="0" w:color="auto"/>
            <w:bottom w:val="none" w:sz="0" w:space="0" w:color="auto"/>
            <w:right w:val="none" w:sz="0" w:space="0" w:color="auto"/>
          </w:divBdr>
        </w:div>
        <w:div w:id="59407264">
          <w:marLeft w:val="0"/>
          <w:marRight w:val="0"/>
          <w:marTop w:val="0"/>
          <w:marBottom w:val="0"/>
          <w:divBdr>
            <w:top w:val="none" w:sz="0" w:space="0" w:color="auto"/>
            <w:left w:val="none" w:sz="0" w:space="0" w:color="auto"/>
            <w:bottom w:val="none" w:sz="0" w:space="0" w:color="auto"/>
            <w:right w:val="none" w:sz="0" w:space="0" w:color="auto"/>
          </w:divBdr>
        </w:div>
        <w:div w:id="1668946959">
          <w:marLeft w:val="0"/>
          <w:marRight w:val="0"/>
          <w:marTop w:val="0"/>
          <w:marBottom w:val="0"/>
          <w:divBdr>
            <w:top w:val="none" w:sz="0" w:space="0" w:color="auto"/>
            <w:left w:val="none" w:sz="0" w:space="0" w:color="auto"/>
            <w:bottom w:val="none" w:sz="0" w:space="0" w:color="auto"/>
            <w:right w:val="none" w:sz="0" w:space="0" w:color="auto"/>
          </w:divBdr>
        </w:div>
        <w:div w:id="113792354">
          <w:marLeft w:val="0"/>
          <w:marRight w:val="0"/>
          <w:marTop w:val="0"/>
          <w:marBottom w:val="0"/>
          <w:divBdr>
            <w:top w:val="none" w:sz="0" w:space="0" w:color="auto"/>
            <w:left w:val="none" w:sz="0" w:space="0" w:color="auto"/>
            <w:bottom w:val="none" w:sz="0" w:space="0" w:color="auto"/>
            <w:right w:val="none" w:sz="0" w:space="0" w:color="auto"/>
          </w:divBdr>
        </w:div>
        <w:div w:id="945312046">
          <w:marLeft w:val="0"/>
          <w:marRight w:val="0"/>
          <w:marTop w:val="0"/>
          <w:marBottom w:val="0"/>
          <w:divBdr>
            <w:top w:val="none" w:sz="0" w:space="0" w:color="auto"/>
            <w:left w:val="none" w:sz="0" w:space="0" w:color="auto"/>
            <w:bottom w:val="none" w:sz="0" w:space="0" w:color="auto"/>
            <w:right w:val="none" w:sz="0" w:space="0" w:color="auto"/>
          </w:divBdr>
        </w:div>
        <w:div w:id="2083525934">
          <w:marLeft w:val="0"/>
          <w:marRight w:val="0"/>
          <w:marTop w:val="0"/>
          <w:marBottom w:val="0"/>
          <w:divBdr>
            <w:top w:val="none" w:sz="0" w:space="0" w:color="auto"/>
            <w:left w:val="none" w:sz="0" w:space="0" w:color="auto"/>
            <w:bottom w:val="none" w:sz="0" w:space="0" w:color="auto"/>
            <w:right w:val="none" w:sz="0" w:space="0" w:color="auto"/>
          </w:divBdr>
        </w:div>
        <w:div w:id="100343173">
          <w:marLeft w:val="0"/>
          <w:marRight w:val="0"/>
          <w:marTop w:val="0"/>
          <w:marBottom w:val="0"/>
          <w:divBdr>
            <w:top w:val="none" w:sz="0" w:space="0" w:color="auto"/>
            <w:left w:val="none" w:sz="0" w:space="0" w:color="auto"/>
            <w:bottom w:val="none" w:sz="0" w:space="0" w:color="auto"/>
            <w:right w:val="none" w:sz="0" w:space="0" w:color="auto"/>
          </w:divBdr>
        </w:div>
        <w:div w:id="387999066">
          <w:marLeft w:val="0"/>
          <w:marRight w:val="0"/>
          <w:marTop w:val="0"/>
          <w:marBottom w:val="0"/>
          <w:divBdr>
            <w:top w:val="none" w:sz="0" w:space="0" w:color="auto"/>
            <w:left w:val="none" w:sz="0" w:space="0" w:color="auto"/>
            <w:bottom w:val="none" w:sz="0" w:space="0" w:color="auto"/>
            <w:right w:val="none" w:sz="0" w:space="0" w:color="auto"/>
          </w:divBdr>
        </w:div>
        <w:div w:id="15392459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Macintosh Word</Application>
  <DocSecurity>0</DocSecurity>
  <Lines>12</Lines>
  <Paragraphs>3</Paragraphs>
  <ScaleCrop>false</ScaleCrop>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Bursill</dc:creator>
  <cp:keywords/>
  <dc:description/>
  <cp:lastModifiedBy>Jackson Bursill</cp:lastModifiedBy>
  <cp:revision>1</cp:revision>
  <dcterms:created xsi:type="dcterms:W3CDTF">2016-10-17T11:15:00Z</dcterms:created>
  <dcterms:modified xsi:type="dcterms:W3CDTF">2016-10-17T11:19:00Z</dcterms:modified>
</cp:coreProperties>
</file>